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943379" w14:textId="77777777" w:rsidR="000151E3" w:rsidRDefault="00BD5DD8" w:rsidP="000151E3">
      <w:pPr>
        <w:jc w:val="center"/>
        <w:rPr>
          <w:b/>
          <w:bCs/>
          <w:sz w:val="36"/>
          <w:szCs w:val="36"/>
          <w:lang w:val="en-CA"/>
        </w:rPr>
      </w:pPr>
      <w:r>
        <w:rPr>
          <w:b/>
          <w:bCs/>
          <w:sz w:val="36"/>
          <w:szCs w:val="36"/>
          <w:lang w:val="en-CA"/>
        </w:rPr>
        <w:t>Polypharmacy Ri</w:t>
      </w:r>
      <w:r w:rsidR="000151E3">
        <w:rPr>
          <w:b/>
          <w:bCs/>
          <w:sz w:val="36"/>
          <w:szCs w:val="36"/>
          <w:lang w:val="en-CA"/>
        </w:rPr>
        <w:t>sk Reduction Med Review Template</w:t>
      </w:r>
    </w:p>
    <w:p w14:paraId="0CB5BE35" w14:textId="29876C18" w:rsidR="00DC3C58" w:rsidRPr="00D81541" w:rsidRDefault="00BD5DD8" w:rsidP="00D81541">
      <w:pPr>
        <w:spacing w:after="0"/>
        <w:jc w:val="center"/>
        <w:rPr>
          <w:b/>
          <w:bCs/>
          <w:sz w:val="32"/>
          <w:szCs w:val="32"/>
          <w:lang w:val="en-CA"/>
        </w:rPr>
      </w:pPr>
      <w:r w:rsidRPr="00D81541">
        <w:rPr>
          <w:b/>
          <w:bCs/>
          <w:sz w:val="32"/>
          <w:szCs w:val="32"/>
          <w:lang w:val="en-CA"/>
        </w:rPr>
        <w:t xml:space="preserve">Set </w:t>
      </w:r>
      <w:r w:rsidR="00581BD2" w:rsidRPr="00D81541">
        <w:rPr>
          <w:b/>
          <w:bCs/>
          <w:sz w:val="32"/>
          <w:szCs w:val="32"/>
          <w:lang w:val="en-CA"/>
        </w:rPr>
        <w:t xml:space="preserve">the </w:t>
      </w:r>
      <w:r w:rsidRPr="00D81541">
        <w:rPr>
          <w:b/>
          <w:bCs/>
          <w:sz w:val="32"/>
          <w:szCs w:val="32"/>
          <w:lang w:val="en-CA"/>
        </w:rPr>
        <w:t xml:space="preserve">Context in GOC </w:t>
      </w:r>
      <w:r w:rsidR="00C11595" w:rsidRPr="00D81541">
        <w:rPr>
          <w:b/>
          <w:bCs/>
          <w:sz w:val="32"/>
          <w:szCs w:val="32"/>
          <w:lang w:val="en-CA"/>
        </w:rPr>
        <w:t xml:space="preserve">- </w:t>
      </w:r>
      <w:r w:rsidR="00C11595" w:rsidRPr="00D81541">
        <w:rPr>
          <w:b/>
          <w:bCs/>
          <w:color w:val="FF0000"/>
          <w:sz w:val="32"/>
          <w:szCs w:val="32"/>
          <w:lang w:val="en-CA"/>
        </w:rPr>
        <w:t>Symptoms</w:t>
      </w:r>
      <w:r w:rsidR="00C11595" w:rsidRPr="00D81541">
        <w:rPr>
          <w:b/>
          <w:bCs/>
          <w:sz w:val="32"/>
          <w:szCs w:val="32"/>
          <w:lang w:val="en-CA"/>
        </w:rPr>
        <w:t xml:space="preserve">, </w:t>
      </w:r>
      <w:r w:rsidR="00C11595" w:rsidRPr="00D81541">
        <w:rPr>
          <w:b/>
          <w:bCs/>
          <w:color w:val="00B050"/>
          <w:sz w:val="32"/>
          <w:szCs w:val="32"/>
          <w:lang w:val="en-CA"/>
        </w:rPr>
        <w:t>Function</w:t>
      </w:r>
      <w:r w:rsidR="00C11595" w:rsidRPr="00D81541">
        <w:rPr>
          <w:b/>
          <w:bCs/>
          <w:sz w:val="32"/>
          <w:szCs w:val="32"/>
          <w:lang w:val="en-CA"/>
        </w:rPr>
        <w:t xml:space="preserve">, </w:t>
      </w:r>
      <w:r w:rsidR="00C11595" w:rsidRPr="00D81541">
        <w:rPr>
          <w:b/>
          <w:bCs/>
          <w:color w:val="FFC000"/>
          <w:sz w:val="32"/>
          <w:szCs w:val="32"/>
          <w:lang w:val="en-CA"/>
        </w:rPr>
        <w:t xml:space="preserve">Health Care, </w:t>
      </w:r>
      <w:r w:rsidR="00C11595" w:rsidRPr="00D81541">
        <w:rPr>
          <w:b/>
          <w:bCs/>
          <w:color w:val="4F81BD" w:themeColor="accent1"/>
          <w:sz w:val="32"/>
          <w:szCs w:val="32"/>
          <w:lang w:val="en-CA"/>
        </w:rPr>
        <w:t>CG burden</w:t>
      </w:r>
    </w:p>
    <w:tbl>
      <w:tblPr>
        <w:tblStyle w:val="TableGrid"/>
        <w:tblpPr w:leftFromText="180" w:rightFromText="180" w:vertAnchor="text" w:horzAnchor="margin" w:tblpX="-342" w:tblpY="10"/>
        <w:tblW w:w="13860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348"/>
        <w:gridCol w:w="3240"/>
        <w:gridCol w:w="3240"/>
        <w:gridCol w:w="4032"/>
      </w:tblGrid>
      <w:tr w:rsidR="004B3066" w14:paraId="7A9668CF" w14:textId="77777777" w:rsidTr="00D81541">
        <w:trPr>
          <w:trHeight w:val="527"/>
        </w:trPr>
        <w:tc>
          <w:tcPr>
            <w:tcW w:w="3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</w:tcPr>
          <w:p w14:paraId="334EA69C" w14:textId="3567DF29" w:rsidR="004B3066" w:rsidRPr="00C11595" w:rsidRDefault="00D81541" w:rsidP="00D81541">
            <w:pPr>
              <w:pStyle w:val="NormalWeb"/>
              <w:jc w:val="center"/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>Focus on Clinical Issues/Symptoms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</w:tcPr>
          <w:p w14:paraId="6B5A80B7" w14:textId="6CE9040E" w:rsidR="004B3066" w:rsidRPr="000C4E19" w:rsidRDefault="004B3066" w:rsidP="00D815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C4E19">
              <w:rPr>
                <w:rFonts w:ascii="Calibri" w:hAnsi="Calibri" w:cs="Calibr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>Agents/Factors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</w:tcPr>
          <w:p w14:paraId="0A08E8B7" w14:textId="77777777" w:rsidR="004B3066" w:rsidRPr="000C4E19" w:rsidRDefault="004B3066" w:rsidP="00D815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C4E19">
              <w:rPr>
                <w:rFonts w:asciiTheme="minorHAnsi" w:eastAsiaTheme="minorEastAsia" w:hAnsi="Calibri" w:cstheme="minorBid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>Actions</w:t>
            </w: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F81BD"/>
          </w:tcPr>
          <w:p w14:paraId="12D46E41" w14:textId="035CBC01" w:rsidR="004B3066" w:rsidRPr="000C4E19" w:rsidRDefault="004B3066" w:rsidP="00D81541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FFFFFF" w:themeColor="background1"/>
                <w:sz w:val="36"/>
                <w:szCs w:val="36"/>
              </w:rPr>
            </w:pPr>
            <w:r w:rsidRPr="000C4E19">
              <w:rPr>
                <w:rFonts w:asciiTheme="minorHAnsi" w:eastAsiaTheme="minorEastAsia" w:hAnsi="Calibri" w:cstheme="minorBid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>Monitoring</w:t>
            </w:r>
            <w:r w:rsidR="00E301EE">
              <w:rPr>
                <w:rFonts w:asciiTheme="minorHAnsi" w:eastAsiaTheme="minorEastAsia" w:hAnsi="Calibri" w:cstheme="minorBid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 xml:space="preserve"> Plan</w:t>
            </w:r>
            <w:r w:rsidRPr="000C4E19">
              <w:rPr>
                <w:rFonts w:asciiTheme="minorHAnsi" w:eastAsiaTheme="minorEastAsia" w:hAnsi="Calibri" w:cstheme="minorBidi"/>
                <w:b/>
                <w:bCs/>
                <w:color w:val="FFFFFF" w:themeColor="background1"/>
                <w:kern w:val="24"/>
                <w:sz w:val="28"/>
                <w:szCs w:val="28"/>
                <w:lang w:val="en-CA"/>
              </w:rPr>
              <w:t>/Impact of Change</w:t>
            </w:r>
          </w:p>
        </w:tc>
      </w:tr>
      <w:tr w:rsidR="004B3066" w14:paraId="29B3063E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3FCC0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583FC7E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7A4BA9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auto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5B55CB9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77DFFA21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03349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A065EC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6FAA4E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3E51EEB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53EB46CB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68BCABF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BEDE246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00E4597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E906123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5EE0F50C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407B3B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68712E8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6ED1F6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1DB8DF1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537F41CD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725A46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A21DCFC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027A543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0BFBBC9B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5183B4DF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0C463B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5EF1E25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7164740A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35C4948D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  <w:tr w:rsidR="004B3066" w14:paraId="0B300B8B" w14:textId="77777777" w:rsidTr="00D81541">
        <w:trPr>
          <w:trHeight w:val="945"/>
        </w:trPr>
        <w:tc>
          <w:tcPr>
            <w:tcW w:w="334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44BEAC13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61DC1F4E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32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54A9DB56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4032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</w:tcPr>
          <w:p w14:paraId="13505094" w14:textId="77777777" w:rsidR="004B3066" w:rsidRDefault="004B3066" w:rsidP="004B3066">
            <w:pPr>
              <w:jc w:val="center"/>
              <w:rPr>
                <w:sz w:val="44"/>
                <w:szCs w:val="44"/>
              </w:rPr>
            </w:pPr>
          </w:p>
        </w:tc>
      </w:tr>
    </w:tbl>
    <w:p w14:paraId="44CD0FC3" w14:textId="77777777" w:rsidR="00D81541" w:rsidRDefault="00D81541" w:rsidP="00D81541">
      <w:pPr>
        <w:spacing w:after="0"/>
        <w:ind w:left="6480" w:firstLine="720"/>
        <w:jc w:val="center"/>
        <w:rPr>
          <w:bCs/>
          <w:sz w:val="20"/>
          <w:szCs w:val="20"/>
        </w:rPr>
      </w:pPr>
    </w:p>
    <w:p w14:paraId="7FCF0A5A" w14:textId="77777777" w:rsidR="00D81541" w:rsidRPr="00850DC9" w:rsidRDefault="00D81541" w:rsidP="00D81541">
      <w:pPr>
        <w:spacing w:after="0"/>
        <w:ind w:left="6480" w:firstLine="720"/>
        <w:jc w:val="center"/>
        <w:rPr>
          <w:bCs/>
          <w:sz w:val="20"/>
          <w:szCs w:val="20"/>
        </w:rPr>
      </w:pPr>
      <w:bookmarkStart w:id="0" w:name="_GoBack"/>
      <w:r w:rsidRPr="004B3066">
        <w:rPr>
          <w:bCs/>
          <w:sz w:val="20"/>
          <w:szCs w:val="20"/>
        </w:rPr>
        <w:t>Adapted from Template of Dr. Ted Rosenberg, Victoria, BC</w:t>
      </w:r>
    </w:p>
    <w:bookmarkEnd w:id="0"/>
    <w:sectPr w:rsidR="00D81541" w:rsidRPr="00850DC9" w:rsidSect="000C4E1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56DDF8" w14:textId="77777777" w:rsidR="0078179E" w:rsidRDefault="0078179E" w:rsidP="004B3066">
      <w:pPr>
        <w:spacing w:after="0" w:line="240" w:lineRule="auto"/>
      </w:pPr>
      <w:r>
        <w:separator/>
      </w:r>
    </w:p>
  </w:endnote>
  <w:endnote w:type="continuationSeparator" w:id="0">
    <w:p w14:paraId="38AE2187" w14:textId="77777777" w:rsidR="0078179E" w:rsidRDefault="0078179E" w:rsidP="004B3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06790" w14:textId="77777777" w:rsidR="0078179E" w:rsidRDefault="0078179E" w:rsidP="004B3066">
      <w:pPr>
        <w:spacing w:after="0" w:line="240" w:lineRule="auto"/>
      </w:pPr>
      <w:r>
        <w:separator/>
      </w:r>
    </w:p>
  </w:footnote>
  <w:footnote w:type="continuationSeparator" w:id="0">
    <w:p w14:paraId="2F2CE264" w14:textId="77777777" w:rsidR="0078179E" w:rsidRDefault="0078179E" w:rsidP="004B30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19"/>
    <w:rsid w:val="000151E3"/>
    <w:rsid w:val="0004268C"/>
    <w:rsid w:val="000C1AC4"/>
    <w:rsid w:val="000C4E19"/>
    <w:rsid w:val="00107DE5"/>
    <w:rsid w:val="0026112B"/>
    <w:rsid w:val="00270FF8"/>
    <w:rsid w:val="003817AA"/>
    <w:rsid w:val="004B3066"/>
    <w:rsid w:val="00545B5B"/>
    <w:rsid w:val="00581BD2"/>
    <w:rsid w:val="00766B6A"/>
    <w:rsid w:val="0078179E"/>
    <w:rsid w:val="007A795E"/>
    <w:rsid w:val="007C2AC0"/>
    <w:rsid w:val="007D757A"/>
    <w:rsid w:val="00830A0C"/>
    <w:rsid w:val="00850DC9"/>
    <w:rsid w:val="00A073EA"/>
    <w:rsid w:val="00BA4C83"/>
    <w:rsid w:val="00BA5F37"/>
    <w:rsid w:val="00BD5DD8"/>
    <w:rsid w:val="00C11595"/>
    <w:rsid w:val="00D81541"/>
    <w:rsid w:val="00E301EE"/>
    <w:rsid w:val="00F164A0"/>
    <w:rsid w:val="00FF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5135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4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0C4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B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066"/>
  </w:style>
  <w:style w:type="paragraph" w:styleId="Footer">
    <w:name w:val="footer"/>
    <w:basedOn w:val="Normal"/>
    <w:link w:val="FooterChar"/>
    <w:uiPriority w:val="99"/>
    <w:unhideWhenUsed/>
    <w:rsid w:val="004B3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0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3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Nadler, Jessica</dc:creator>
  <cp:lastModifiedBy>Christopher Rauscher</cp:lastModifiedBy>
  <cp:revision>2</cp:revision>
  <cp:lastPrinted>2017-05-15T15:41:00Z</cp:lastPrinted>
  <dcterms:created xsi:type="dcterms:W3CDTF">2017-09-27T16:14:00Z</dcterms:created>
  <dcterms:modified xsi:type="dcterms:W3CDTF">2017-09-27T16:14:00Z</dcterms:modified>
</cp:coreProperties>
</file>